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400F" w14:textId="77777777" w:rsidR="00797153" w:rsidRDefault="00000000">
      <w:pPr>
        <w:pStyle w:val="Heading1"/>
        <w:jc w:val="center"/>
      </w:pPr>
      <w:r>
        <w:t>IITMZ Seminar Series</w:t>
      </w:r>
    </w:p>
    <w:p w14:paraId="783D6007" w14:textId="0EF075A2" w:rsidR="00797153" w:rsidRDefault="00000000">
      <w:pPr>
        <w:spacing w:after="400"/>
        <w:jc w:val="center"/>
      </w:pPr>
      <w:r>
        <w:rPr>
          <w:sz w:val="22"/>
          <w:szCs w:val="22"/>
        </w:rPr>
        <w:t xml:space="preserve">Friday, </w:t>
      </w:r>
      <w:r w:rsidR="00F163D0">
        <w:rPr>
          <w:sz w:val="22"/>
          <w:szCs w:val="22"/>
        </w:rPr>
        <w:t>1</w:t>
      </w:r>
      <w:r w:rsidR="00053D26">
        <w:rPr>
          <w:sz w:val="22"/>
          <w:szCs w:val="22"/>
        </w:rPr>
        <w:t>9</w:t>
      </w:r>
      <w:r>
        <w:rPr>
          <w:sz w:val="22"/>
          <w:szCs w:val="22"/>
        </w:rPr>
        <w:t xml:space="preserve"> </w:t>
      </w:r>
      <w:r w:rsidR="00F163D0">
        <w:rPr>
          <w:sz w:val="22"/>
          <w:szCs w:val="22"/>
        </w:rPr>
        <w:t>Dec</w:t>
      </w:r>
      <w:r>
        <w:rPr>
          <w:sz w:val="22"/>
          <w:szCs w:val="22"/>
        </w:rPr>
        <w:t>ember 2025 | 4:00 PM | IITMZ Auditorium</w:t>
      </w:r>
    </w:p>
    <w:p w14:paraId="01976E45" w14:textId="1DB1E878" w:rsidR="00053D26" w:rsidRDefault="00000000" w:rsidP="00053D26">
      <w:pPr>
        <w:spacing w:before="200" w:after="100"/>
      </w:pPr>
      <w:r>
        <w:rPr>
          <w:b/>
          <w:bCs/>
          <w:sz w:val="26"/>
          <w:szCs w:val="26"/>
        </w:rPr>
        <w:t>Speaker:</w:t>
      </w:r>
    </w:p>
    <w:p w14:paraId="3B82A2F2" w14:textId="77777777" w:rsidR="00053D26" w:rsidRDefault="00053D26">
      <w:pPr>
        <w:spacing w:after="200"/>
      </w:pPr>
      <w:r w:rsidRPr="00053D26">
        <w:t xml:space="preserve">Prof. Arun </w:t>
      </w:r>
      <w:proofErr w:type="spellStart"/>
      <w:r w:rsidRPr="00053D26">
        <w:t>Kannu</w:t>
      </w:r>
      <w:proofErr w:type="spellEnd"/>
      <w:r w:rsidRPr="00053D26">
        <w:t xml:space="preserve"> Pachai</w:t>
      </w:r>
    </w:p>
    <w:p w14:paraId="55F3FC4B" w14:textId="77777777" w:rsidR="00797153" w:rsidRDefault="00000000">
      <w:pPr>
        <w:spacing w:before="200" w:after="100"/>
      </w:pPr>
      <w:r>
        <w:rPr>
          <w:b/>
          <w:bCs/>
          <w:sz w:val="26"/>
          <w:szCs w:val="26"/>
        </w:rPr>
        <w:t>Talk Title:</w:t>
      </w:r>
    </w:p>
    <w:p w14:paraId="485C2EB7" w14:textId="3502F4EE" w:rsidR="00053D26" w:rsidRDefault="00053D26">
      <w:pPr>
        <w:spacing w:after="200"/>
      </w:pPr>
      <w:r w:rsidRPr="00053D26">
        <w:t>Communications Using Sparse Signals</w:t>
      </w:r>
    </w:p>
    <w:p w14:paraId="29F97C18" w14:textId="77777777" w:rsidR="00797153" w:rsidRDefault="00000000">
      <w:pPr>
        <w:spacing w:before="200" w:after="100"/>
      </w:pPr>
      <w:r>
        <w:rPr>
          <w:b/>
          <w:bCs/>
          <w:sz w:val="26"/>
          <w:szCs w:val="26"/>
        </w:rPr>
        <w:t>Abstract:</w:t>
      </w:r>
    </w:p>
    <w:p w14:paraId="405049A8" w14:textId="378CEC03" w:rsidR="00F163D0" w:rsidRDefault="00053D26" w:rsidP="00053D26">
      <w:pPr>
        <w:spacing w:after="200"/>
        <w:jc w:val="both"/>
      </w:pPr>
      <w:r w:rsidRPr="00053D26">
        <w:t xml:space="preserve">Modern wireless communication systems work in challenging environments, exchanging millions of bits every second. They accomplish this feat remarkably well, without making a single bit error. An error control coding (ECC) mechanism gives protection against channel distortions. Using basic probability concepts, we give an overview of how ECC works. Then, we discuss a specific ECC involving sparse signals. Using basic linear algebra, we explain how sparse signals can be compressed/retrieved and their connections to ECC.    </w:t>
      </w:r>
    </w:p>
    <w:p w14:paraId="0809218F" w14:textId="77777777" w:rsidR="00797153" w:rsidRDefault="00000000">
      <w:pPr>
        <w:spacing w:before="200" w:after="100"/>
      </w:pPr>
      <w:r>
        <w:rPr>
          <w:b/>
          <w:bCs/>
          <w:sz w:val="26"/>
          <w:szCs w:val="26"/>
        </w:rPr>
        <w:t>Speaker Biography:</w:t>
      </w:r>
    </w:p>
    <w:p w14:paraId="222EBB28" w14:textId="5EACA103" w:rsidR="00053D26" w:rsidRDefault="00053D26" w:rsidP="009E06B4">
      <w:pPr>
        <w:spacing w:after="200"/>
      </w:pPr>
      <w:r w:rsidRPr="00053D26">
        <w:t>Arun Pachai received his M.S. and Ph.D. degrees in Electrical Engineering from The Ohio State University. He then worked at the Qualcomm research center in San Diego for two years, focusing on the design and development of 4G LTE standards. He has been with IIT Madras since 2010, where he currently serves as a Professor. His research interests include statistical signal processing and error control coding.</w:t>
      </w:r>
    </w:p>
    <w:p w14:paraId="13A49429" w14:textId="77777777" w:rsidR="00053D26" w:rsidRDefault="00053D26" w:rsidP="009E06B4">
      <w:pPr>
        <w:spacing w:after="200"/>
      </w:pPr>
    </w:p>
    <w:p w14:paraId="0F4B4EBF" w14:textId="77777777" w:rsidR="00F163D0" w:rsidRDefault="00F163D0" w:rsidP="009E06B4">
      <w:pPr>
        <w:spacing w:after="200"/>
      </w:pPr>
    </w:p>
    <w:p w14:paraId="663E6D09" w14:textId="77777777" w:rsidR="00F163D0" w:rsidRDefault="00F163D0" w:rsidP="009E06B4">
      <w:pPr>
        <w:spacing w:after="200"/>
      </w:pPr>
    </w:p>
    <w:p w14:paraId="3E251EDE" w14:textId="77777777" w:rsidR="00F163D0" w:rsidRDefault="00F163D0" w:rsidP="009E06B4">
      <w:pPr>
        <w:spacing w:after="200"/>
      </w:pPr>
    </w:p>
    <w:p w14:paraId="654BFBDA" w14:textId="77777777" w:rsidR="00F163D0" w:rsidRDefault="00F163D0" w:rsidP="009E06B4">
      <w:pPr>
        <w:spacing w:after="200"/>
      </w:pPr>
    </w:p>
    <w:p w14:paraId="340AC099" w14:textId="7AA5AC61" w:rsidR="00797153" w:rsidRDefault="00797153" w:rsidP="009E06B4">
      <w:pPr>
        <w:spacing w:after="200"/>
      </w:pPr>
    </w:p>
    <w:sectPr w:rsidR="0079715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41E41"/>
    <w:multiLevelType w:val="hybridMultilevel"/>
    <w:tmpl w:val="D95C48E4"/>
    <w:lvl w:ilvl="0" w:tplc="EA30F77A">
      <w:start w:val="1"/>
      <w:numFmt w:val="bullet"/>
      <w:lvlText w:val="●"/>
      <w:lvlJc w:val="left"/>
      <w:pPr>
        <w:ind w:left="720" w:hanging="360"/>
      </w:pPr>
    </w:lvl>
    <w:lvl w:ilvl="1" w:tplc="ACD017F2">
      <w:start w:val="1"/>
      <w:numFmt w:val="bullet"/>
      <w:lvlText w:val="○"/>
      <w:lvlJc w:val="left"/>
      <w:pPr>
        <w:ind w:left="1440" w:hanging="360"/>
      </w:pPr>
    </w:lvl>
    <w:lvl w:ilvl="2" w:tplc="16528EAA">
      <w:start w:val="1"/>
      <w:numFmt w:val="bullet"/>
      <w:lvlText w:val="■"/>
      <w:lvlJc w:val="left"/>
      <w:pPr>
        <w:ind w:left="2160" w:hanging="360"/>
      </w:pPr>
    </w:lvl>
    <w:lvl w:ilvl="3" w:tplc="A6F2388C">
      <w:start w:val="1"/>
      <w:numFmt w:val="bullet"/>
      <w:lvlText w:val="●"/>
      <w:lvlJc w:val="left"/>
      <w:pPr>
        <w:ind w:left="2880" w:hanging="360"/>
      </w:pPr>
    </w:lvl>
    <w:lvl w:ilvl="4" w:tplc="B0483C56">
      <w:start w:val="1"/>
      <w:numFmt w:val="bullet"/>
      <w:lvlText w:val="○"/>
      <w:lvlJc w:val="left"/>
      <w:pPr>
        <w:ind w:left="3600" w:hanging="360"/>
      </w:pPr>
    </w:lvl>
    <w:lvl w:ilvl="5" w:tplc="391E7C18">
      <w:start w:val="1"/>
      <w:numFmt w:val="bullet"/>
      <w:lvlText w:val="■"/>
      <w:lvlJc w:val="left"/>
      <w:pPr>
        <w:ind w:left="4320" w:hanging="360"/>
      </w:pPr>
    </w:lvl>
    <w:lvl w:ilvl="6" w:tplc="3968D3B8">
      <w:start w:val="1"/>
      <w:numFmt w:val="bullet"/>
      <w:lvlText w:val="●"/>
      <w:lvlJc w:val="left"/>
      <w:pPr>
        <w:ind w:left="5040" w:hanging="360"/>
      </w:pPr>
    </w:lvl>
    <w:lvl w:ilvl="7" w:tplc="F61E8EFC">
      <w:start w:val="1"/>
      <w:numFmt w:val="bullet"/>
      <w:lvlText w:val="●"/>
      <w:lvlJc w:val="left"/>
      <w:pPr>
        <w:ind w:left="5760" w:hanging="360"/>
      </w:pPr>
    </w:lvl>
    <w:lvl w:ilvl="8" w:tplc="D8EC5258">
      <w:start w:val="1"/>
      <w:numFmt w:val="bullet"/>
      <w:lvlText w:val="●"/>
      <w:lvlJc w:val="left"/>
      <w:pPr>
        <w:ind w:left="6480" w:hanging="360"/>
      </w:pPr>
    </w:lvl>
  </w:abstractNum>
  <w:num w:numId="1" w16cid:durableId="17320012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53"/>
    <w:rsid w:val="00053D26"/>
    <w:rsid w:val="00532C5E"/>
    <w:rsid w:val="00797153"/>
    <w:rsid w:val="0090020B"/>
    <w:rsid w:val="009E06B4"/>
    <w:rsid w:val="00E70DC4"/>
    <w:rsid w:val="00F1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C8C0"/>
  <w15:docId w15:val="{7EC1F176-23B0-4056-ADA3-AA5DEDE1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000000"/>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Prof Nyalala</cp:lastModifiedBy>
  <cp:revision>2</cp:revision>
  <dcterms:created xsi:type="dcterms:W3CDTF">2025-12-15T04:16:00Z</dcterms:created>
  <dcterms:modified xsi:type="dcterms:W3CDTF">2025-12-15T04:16:00Z</dcterms:modified>
</cp:coreProperties>
</file>